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5287" w14:textId="77777777" w:rsidR="00B93E2F" w:rsidRPr="00E3020A" w:rsidRDefault="00B93E2F" w:rsidP="00B93E2F">
      <w:pPr>
        <w:spacing w:line="276" w:lineRule="auto"/>
        <w:rPr>
          <w:rFonts w:asciiTheme="minorHAnsi" w:hAnsiTheme="minorHAnsi" w:cstheme="minorHAnsi"/>
          <w:b/>
          <w:sz w:val="24"/>
          <w:szCs w:val="24"/>
        </w:rPr>
      </w:pPr>
      <w:r w:rsidRPr="00E3020A">
        <w:rPr>
          <w:rFonts w:asciiTheme="minorHAnsi" w:hAnsiTheme="minorHAnsi" w:cstheme="minorHAnsi"/>
          <w:b/>
          <w:sz w:val="24"/>
          <w:szCs w:val="24"/>
        </w:rPr>
        <w:t>Wer darf wo jagen? Jagdnutzung in Baden-Württemberg: Regiejagd, Verpachtung, Beauftragung</w:t>
      </w:r>
    </w:p>
    <w:p w14:paraId="167EAE8E" w14:textId="77777777" w:rsidR="00B93E2F" w:rsidRPr="00E3020A" w:rsidRDefault="00B93E2F" w:rsidP="00B93E2F">
      <w:pPr>
        <w:spacing w:line="276" w:lineRule="auto"/>
        <w:rPr>
          <w:rFonts w:asciiTheme="minorHAnsi" w:hAnsiTheme="minorHAnsi" w:cstheme="minorHAnsi"/>
        </w:rPr>
      </w:pPr>
    </w:p>
    <w:p w14:paraId="14FB4931" w14:textId="77777777" w:rsidR="00B93E2F" w:rsidRPr="00E3020A" w:rsidRDefault="00B93E2F" w:rsidP="00B93E2F">
      <w:pPr>
        <w:spacing w:line="276" w:lineRule="auto"/>
        <w:rPr>
          <w:rFonts w:asciiTheme="minorHAnsi" w:hAnsiTheme="minorHAnsi" w:cstheme="minorHAnsi"/>
        </w:rPr>
      </w:pPr>
      <w:r w:rsidRPr="00E3020A">
        <w:rPr>
          <w:rFonts w:asciiTheme="minorHAnsi" w:hAnsiTheme="minorHAnsi" w:cstheme="minorHAnsi"/>
        </w:rPr>
        <w:t>Das Jagdrecht unterscheidet "Eigenjagdbezirke" und "gemeinschaftliche Jagdbezirke". Ein Eigenjagdbezirk entsteht, sobald eine zusammenhängende land-, forst- oder fischereiwirtschaftlich nutzbare Fläche im Eigentum einer Person oder einer Personengemeinschaft stehen (§ 10 Jagd und Wildtiermanagementgesetz Baden-Württemberg "JWMG").  Die Jagdnutzung kann durch den/die Eigentümer selbst ausgeübt werden, sofern ein gültiger Jagdschein vorhanden ist. Die Fläche kann mit beauftragten Jägern bejagt werden oder, als dritte Möglichkeit, verpachtet werden.</w:t>
      </w:r>
    </w:p>
    <w:p w14:paraId="07339AD8" w14:textId="77777777" w:rsidR="00B93E2F" w:rsidRPr="00E3020A" w:rsidRDefault="00B93E2F" w:rsidP="00B93E2F">
      <w:pPr>
        <w:spacing w:line="276" w:lineRule="auto"/>
        <w:rPr>
          <w:rFonts w:asciiTheme="minorHAnsi" w:hAnsiTheme="minorHAnsi" w:cstheme="minorHAnsi"/>
        </w:rPr>
      </w:pPr>
      <w:r w:rsidRPr="00E3020A">
        <w:rPr>
          <w:rFonts w:asciiTheme="minorHAnsi" w:hAnsiTheme="minorHAnsi" w:cstheme="minorHAnsi"/>
        </w:rPr>
        <w:t>Die beiden letzten Varianten sind auch bei gemeinschaftlichen Jagdbezirken möglich. Ein selbstständiger gemeinschaftlicher Jagdbezirk besteht aus allen jagdlich nutzbaren (siehe Satz 1) Grundflächeneiner Gemeinde oder einer abgesonderten Gemarkung, die nicht zu einem Eigenjagdbezirk gehören und mindestens 150 Hektar zusammenhängende Fläche haben (§ 11 JWMG). Vergebende des Jagdausübungsrechtes ist in diesem Fall die Jagdgenossenschaft.</w:t>
      </w:r>
    </w:p>
    <w:p w14:paraId="61C8133A" w14:textId="77777777" w:rsidR="00B93E2F" w:rsidRPr="00E3020A" w:rsidRDefault="00B93E2F" w:rsidP="00B93E2F">
      <w:pPr>
        <w:spacing w:line="276" w:lineRule="auto"/>
        <w:rPr>
          <w:rFonts w:asciiTheme="minorHAnsi" w:hAnsiTheme="minorHAnsi" w:cstheme="minorHAnsi"/>
        </w:rPr>
      </w:pPr>
    </w:p>
    <w:p w14:paraId="53969234" w14:textId="77777777" w:rsidR="00B93E2F" w:rsidRPr="00E3020A" w:rsidRDefault="00B93E2F" w:rsidP="00B93E2F">
      <w:pPr>
        <w:spacing w:line="276" w:lineRule="auto"/>
        <w:rPr>
          <w:rFonts w:asciiTheme="minorHAnsi" w:hAnsiTheme="minorHAnsi" w:cstheme="minorHAnsi"/>
        </w:rPr>
      </w:pPr>
      <w:r w:rsidRPr="00E3020A">
        <w:rPr>
          <w:rFonts w:asciiTheme="minorHAnsi" w:hAnsiTheme="minorHAnsi" w:cstheme="minorHAnsi"/>
        </w:rPr>
        <w:t xml:space="preserve">Unter "Regiejagd" versteht man die Eigennutzung des Jagdbezirkes, sei es durch den Eigentümer selbst (bei Eigenjagdbezirken) oder sei es durch beauftragte Jäger, wie bspw. Forstpersonal bei größeren kommunalen oder privaten Eigenjagdbezirken oder bei Jagdgenossenschaften durch Vergabe an Jagdgenossen oder beauftragte Dritte. Regiejagden werden v.a. aus zwei Gründen eingerichtet: die Beteiligung örtlicher Jägerinnen und Jäger und die Unzufriedenheit (Wildschäden) mit einer bisherigen Verpachtungslösung. </w:t>
      </w:r>
    </w:p>
    <w:p w14:paraId="5273B193" w14:textId="77777777" w:rsidR="00B93E2F" w:rsidRPr="00E3020A" w:rsidRDefault="00B93E2F" w:rsidP="00B93E2F">
      <w:pPr>
        <w:spacing w:line="276" w:lineRule="auto"/>
        <w:rPr>
          <w:rFonts w:asciiTheme="minorHAnsi" w:hAnsiTheme="minorHAnsi" w:cstheme="minorHAnsi"/>
        </w:rPr>
      </w:pPr>
      <w:r w:rsidRPr="00E3020A">
        <w:rPr>
          <w:rFonts w:asciiTheme="minorHAnsi" w:hAnsiTheme="minorHAnsi" w:cstheme="minorHAnsi"/>
        </w:rPr>
        <w:t xml:space="preserve">Bei einer Jagdverpachtung gibt der Inhaber des Jagdrechtes die jagdliche Nutzung für mindestens sechs Jahre (§ 17 [4] JWMG), oft beträgt die Pachtdauer neun und mehr Jahre. Zwar lassen sich Schadensersatzregelungen vertraglich mit einem Pächter vereinbaren, doch zeigt die Realität, dass dies im Wald kaum praktikabel ist, die Folgen von Wildschäden im Vergleich zu Schäden auf landwirtschaftlichen Flächen aber umso gravierender sind: während ein Landwirt kurzfristig auf andere Fruchtarten umstellen kann, dauert ein Lebenszyklus eines Waldbestandes meist hundert und mehr Jahre. Ein im Wald einmal durch Wildverbiss oder </w:t>
      </w:r>
      <w:proofErr w:type="gramStart"/>
      <w:r w:rsidRPr="00E3020A">
        <w:rPr>
          <w:rFonts w:asciiTheme="minorHAnsi" w:hAnsiTheme="minorHAnsi" w:cstheme="minorHAnsi"/>
        </w:rPr>
        <w:t>Schäle</w:t>
      </w:r>
      <w:proofErr w:type="gramEnd"/>
      <w:r w:rsidRPr="00E3020A">
        <w:rPr>
          <w:rFonts w:asciiTheme="minorHAnsi" w:hAnsiTheme="minorHAnsi" w:cstheme="minorHAnsi"/>
        </w:rPr>
        <w:t xml:space="preserve"> verlorene Baumart, ist für einen langen Zeitraum nicht mehr vorhanden und kann in der Verjüngungsphase nicht einmal mehr Samen produzieren. Die Schadenserhebung im Wald ist sehr aufwändig und durch eine Fülle von Einflussfaktoren, die auf eine Jungpflanze einwirken, erschwert: Frost, </w:t>
      </w:r>
      <w:proofErr w:type="spellStart"/>
      <w:r w:rsidRPr="00E3020A">
        <w:rPr>
          <w:rFonts w:asciiTheme="minorHAnsi" w:hAnsiTheme="minorHAnsi" w:cstheme="minorHAnsi"/>
        </w:rPr>
        <w:t>Trocknis</w:t>
      </w:r>
      <w:proofErr w:type="spellEnd"/>
      <w:r w:rsidRPr="00E3020A">
        <w:rPr>
          <w:rFonts w:asciiTheme="minorHAnsi" w:hAnsiTheme="minorHAnsi" w:cstheme="minorHAnsi"/>
        </w:rPr>
        <w:t>, andere biotische Schädlinge (Pilze, Insekten, Säugetiere). Das führt in der Praxis oft dazu, dass ein Schaden nicht geltend gemacht wird.</w:t>
      </w:r>
    </w:p>
    <w:p w14:paraId="3B7048B1" w14:textId="7709935C" w:rsidR="00B93E2F" w:rsidRPr="00E3020A" w:rsidRDefault="00B93E2F" w:rsidP="00B93E2F">
      <w:pPr>
        <w:spacing w:line="276" w:lineRule="auto"/>
        <w:rPr>
          <w:rFonts w:asciiTheme="minorHAnsi" w:hAnsiTheme="minorHAnsi" w:cstheme="minorHAnsi"/>
        </w:rPr>
      </w:pPr>
      <w:r w:rsidRPr="00E3020A">
        <w:rPr>
          <w:rFonts w:asciiTheme="minorHAnsi" w:hAnsiTheme="minorHAnsi" w:cstheme="minorHAnsi"/>
        </w:rPr>
        <w:t xml:space="preserve">Übt der Jagdausübungsberechtigte die Jagd im Wald selbst aus oder durch beauftragte (und damit5 auch kurzfristig kündbare) Jägerinnen und Jäger, besteht eine direkte Einwirkungsmöglichkeit auf die Jagdintensität. Eine zunehmende Anzahl von Kommunen und größere private Waldeigentümer hat die Jagdnutzung selbst in die Hand genommen und bejagt den Kommunalwald durch eigenes Forstpersonal sowie privaten Mitjägern per Jagderlaubnisscheinverträgen (§ 25 JWMG). So wird einerseits der jagdliche Durchgriff des Waldeigentümers ermöglicht und andererseits können örtliche Jägerinnen und Jäger eine wohnortnahe Jagdgelegenheit bekommen. Das sind die Pluspunkte der Regiejagd. Dem gegenüber steht ein Verwaltungsaufwand für die Organisation der Regiejagd, die </w:t>
      </w:r>
      <w:proofErr w:type="spellStart"/>
      <w:r w:rsidRPr="00E3020A">
        <w:rPr>
          <w:rFonts w:asciiTheme="minorHAnsi" w:hAnsiTheme="minorHAnsi" w:cstheme="minorHAnsi"/>
        </w:rPr>
        <w:lastRenderedPageBreak/>
        <w:t>Wildbretvermarktung</w:t>
      </w:r>
      <w:proofErr w:type="spellEnd"/>
      <w:r w:rsidRPr="00E3020A">
        <w:rPr>
          <w:rFonts w:asciiTheme="minorHAnsi" w:hAnsiTheme="minorHAnsi" w:cstheme="minorHAnsi"/>
        </w:rPr>
        <w:t xml:space="preserve"> und die Akquise und Betreuung der Jagderlaubnisscheininhaber bei gleichzeitige</w:t>
      </w:r>
      <w:r>
        <w:rPr>
          <w:rFonts w:asciiTheme="minorHAnsi" w:hAnsiTheme="minorHAnsi" w:cstheme="minorHAnsi"/>
        </w:rPr>
        <w:t>m</w:t>
      </w:r>
      <w:r w:rsidRPr="00E3020A">
        <w:rPr>
          <w:rFonts w:asciiTheme="minorHAnsi" w:hAnsiTheme="minorHAnsi" w:cstheme="minorHAnsi"/>
        </w:rPr>
        <w:t xml:space="preserve"> Verlust der Jagdpachteinnahmen. Bereits die kassenwirksamen Mehrausgaben und Mindereinnahmen lassen sich in vielen Fällen durch die eigene Jagdausübung einspielen – vom eingesparten Vermögensschaden ganz schweigen.</w:t>
      </w:r>
    </w:p>
    <w:p w14:paraId="5DA1848B" w14:textId="77777777" w:rsidR="00B93E2F" w:rsidRPr="00E3020A" w:rsidRDefault="00B93E2F" w:rsidP="00B93E2F">
      <w:pPr>
        <w:spacing w:line="276" w:lineRule="auto"/>
        <w:rPr>
          <w:rFonts w:asciiTheme="minorHAnsi" w:hAnsiTheme="minorHAnsi" w:cstheme="minorHAnsi"/>
        </w:rPr>
      </w:pPr>
      <w:r w:rsidRPr="00E3020A">
        <w:rPr>
          <w:rFonts w:asciiTheme="minorHAnsi" w:hAnsiTheme="minorHAnsi" w:cstheme="minorHAnsi"/>
        </w:rPr>
        <w:t>Für überwiegend landwirtschaftlich genutzte Jagdbögen kann, sofern sich Pächter finden, die bereitwillig Schäden durch Schwarzwild übernehmen, die Regiejagd weniger attraktiv im Vergleich zu einer Verpachtung sein. Sollte der Pachtvertrag entweder eine Deckelung von Wildschäden beinhalten oder gar Schadensersatz ausschließen, kann auch auf überwiegend landwirtschaftlich genutzte Jagdbögen die Eigenbewirtschaftung eine sinnvolle Alternative sein.</w:t>
      </w:r>
    </w:p>
    <w:p w14:paraId="276956D0" w14:textId="508AD5D1" w:rsidR="00C10173" w:rsidRPr="00C10173" w:rsidRDefault="00C10173" w:rsidP="00B93E2F">
      <w:pPr>
        <w:pStyle w:val="KeinLeerraum"/>
        <w:spacing w:line="276" w:lineRule="auto"/>
      </w:pPr>
    </w:p>
    <w:sectPr w:rsidR="00C10173" w:rsidRPr="00C1017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4AC0" w14:textId="77777777" w:rsidR="00560AB8" w:rsidRDefault="00560AB8" w:rsidP="00887DB0">
      <w:r>
        <w:separator/>
      </w:r>
    </w:p>
  </w:endnote>
  <w:endnote w:type="continuationSeparator" w:id="0">
    <w:p w14:paraId="49AAE2B9" w14:textId="77777777" w:rsidR="00560AB8" w:rsidRDefault="00560AB8" w:rsidP="0088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E48D" w14:textId="4B060E77" w:rsidR="00E117CE" w:rsidRPr="00B93E2F" w:rsidRDefault="000F7218">
    <w:pPr>
      <w:pStyle w:val="Fuzeile"/>
      <w:rPr>
        <w:sz w:val="16"/>
        <w:szCs w:val="16"/>
      </w:rPr>
    </w:pPr>
    <w:r w:rsidRPr="00B93E2F">
      <w:rPr>
        <w:rFonts w:eastAsiaTheme="minorEastAsia"/>
        <w:noProof/>
        <w:sz w:val="16"/>
        <w:szCs w:val="16"/>
        <w:lang w:eastAsia="de-DE"/>
      </w:rPr>
      <mc:AlternateContent>
        <mc:Choice Requires="wps">
          <w:drawing>
            <wp:anchor distT="0" distB="0" distL="114300" distR="114300" simplePos="0" relativeHeight="251660288" behindDoc="0" locked="0" layoutInCell="1" allowOverlap="1" wp14:anchorId="4265D3D5" wp14:editId="09A28890">
              <wp:simplePos x="0" y="0"/>
              <wp:positionH relativeFrom="margin">
                <wp:posOffset>-468630</wp:posOffset>
              </wp:positionH>
              <wp:positionV relativeFrom="paragraph">
                <wp:posOffset>-141605</wp:posOffset>
              </wp:positionV>
              <wp:extent cx="6697345" cy="759460"/>
              <wp:effectExtent l="0" t="0" r="0" b="0"/>
              <wp:wrapNone/>
              <wp:docPr id="2" name="Textfeld 1">
                <a:extLst xmlns:a="http://schemas.openxmlformats.org/drawingml/2006/main">
                  <a:ext uri="{FF2B5EF4-FFF2-40B4-BE49-F238E27FC236}">
                    <a16:creationId xmlns:a16="http://schemas.microsoft.com/office/drawing/2014/main" id="{8D3864B7-E1BF-214F-9468-C778AADC0F8E}"/>
                  </a:ext>
                </a:extLst>
              </wp:docPr>
              <wp:cNvGraphicFramePr/>
              <a:graphic xmlns:a="http://schemas.openxmlformats.org/drawingml/2006/main">
                <a:graphicData uri="http://schemas.microsoft.com/office/word/2010/wordprocessingShape">
                  <wps:wsp>
                    <wps:cNvSpPr txBox="1"/>
                    <wps:spPr>
                      <a:xfrm>
                        <a:off x="0" y="0"/>
                        <a:ext cx="6697345" cy="759460"/>
                      </a:xfrm>
                      <a:prstGeom prst="rect">
                        <a:avLst/>
                      </a:prstGeom>
                      <a:noFill/>
                    </wps:spPr>
                    <wps:txbx>
                      <w:txbxContent>
                        <w:p w14:paraId="77EC0602" w14:textId="7BD52EFB" w:rsidR="000F7218" w:rsidRPr="00B93E2F" w:rsidRDefault="000F7218" w:rsidP="004468BB">
                          <w:pPr>
                            <w:spacing w:line="276" w:lineRule="auto"/>
                            <w:rPr>
                              <w:rFonts w:hAnsi="Calibri"/>
                              <w:color w:val="00823F"/>
                              <w:kern w:val="24"/>
                              <w:sz w:val="20"/>
                              <w:szCs w:val="18"/>
                            </w:rPr>
                          </w:pPr>
                          <w:r w:rsidRPr="00B93E2F">
                            <w:rPr>
                              <w:rFonts w:hAnsi="Calibri"/>
                              <w:color w:val="00823F"/>
                              <w:kern w:val="24"/>
                              <w:sz w:val="20"/>
                              <w:szCs w:val="18"/>
                            </w:rPr>
                            <w:t>Ö</w:t>
                          </w:r>
                          <w:r w:rsidRPr="00B93E2F">
                            <w:rPr>
                              <w:rFonts w:hAnsi="Calibri"/>
                              <w:color w:val="00823F"/>
                              <w:kern w:val="24"/>
                              <w:sz w:val="20"/>
                              <w:szCs w:val="18"/>
                            </w:rPr>
                            <w:t>JV Baden</w:t>
                          </w:r>
                          <w:r w:rsidR="00AE0675" w:rsidRPr="00B93E2F">
                            <w:rPr>
                              <w:rFonts w:hAnsi="Calibri"/>
                              <w:color w:val="00823F"/>
                              <w:kern w:val="24"/>
                              <w:sz w:val="20"/>
                              <w:szCs w:val="18"/>
                            </w:rPr>
                            <w:t>-</w:t>
                          </w:r>
                          <w:r w:rsidRPr="00B93E2F">
                            <w:rPr>
                              <w:rFonts w:hAnsi="Calibri"/>
                              <w:color w:val="00823F"/>
                              <w:kern w:val="24"/>
                              <w:sz w:val="20"/>
                              <w:szCs w:val="18"/>
                            </w:rPr>
                            <w:t>W</w:t>
                          </w:r>
                          <w:r w:rsidRPr="00B93E2F">
                            <w:rPr>
                              <w:rFonts w:hAnsi="Calibri"/>
                              <w:color w:val="00823F"/>
                              <w:kern w:val="24"/>
                              <w:sz w:val="20"/>
                              <w:szCs w:val="18"/>
                            </w:rPr>
                            <w:t>ü</w:t>
                          </w:r>
                          <w:r w:rsidRPr="00B93E2F">
                            <w:rPr>
                              <w:rFonts w:hAnsi="Calibri"/>
                              <w:color w:val="00823F"/>
                              <w:kern w:val="24"/>
                              <w:sz w:val="20"/>
                              <w:szCs w:val="18"/>
                            </w:rPr>
                            <w:t>rttemberg e.V. - Anerkannte Vereinigung der J</w:t>
                          </w:r>
                          <w:r w:rsidRPr="00B93E2F">
                            <w:rPr>
                              <w:rFonts w:hAnsi="Calibri"/>
                              <w:color w:val="00823F"/>
                              <w:kern w:val="24"/>
                              <w:sz w:val="20"/>
                              <w:szCs w:val="18"/>
                            </w:rPr>
                            <w:t>ä</w:t>
                          </w:r>
                          <w:r w:rsidRPr="00B93E2F">
                            <w:rPr>
                              <w:rFonts w:hAnsi="Calibri"/>
                              <w:color w:val="00823F"/>
                              <w:kern w:val="24"/>
                              <w:sz w:val="20"/>
                              <w:szCs w:val="18"/>
                            </w:rPr>
                            <w:t>gerinnen und J</w:t>
                          </w:r>
                          <w:r w:rsidRPr="00B93E2F">
                            <w:rPr>
                              <w:rFonts w:hAnsi="Calibri"/>
                              <w:color w:val="00823F"/>
                              <w:kern w:val="24"/>
                              <w:sz w:val="20"/>
                              <w:szCs w:val="18"/>
                            </w:rPr>
                            <w:t>ä</w:t>
                          </w:r>
                          <w:r w:rsidRPr="00B93E2F">
                            <w:rPr>
                              <w:rFonts w:hAnsi="Calibri"/>
                              <w:color w:val="00823F"/>
                              <w:kern w:val="24"/>
                              <w:sz w:val="20"/>
                              <w:szCs w:val="18"/>
                            </w:rPr>
                            <w:t xml:space="preserve">ger nach </w:t>
                          </w:r>
                          <w:r w:rsidRPr="00B93E2F">
                            <w:rPr>
                              <w:rFonts w:hAnsi="Calibri"/>
                              <w:color w:val="00823F"/>
                              <w:kern w:val="24"/>
                              <w:sz w:val="20"/>
                              <w:szCs w:val="18"/>
                            </w:rPr>
                            <w:t>§</w:t>
                          </w:r>
                          <w:r w:rsidR="00272E20" w:rsidRPr="00B93E2F">
                            <w:rPr>
                              <w:rFonts w:hAnsi="Calibri"/>
                              <w:color w:val="00823F"/>
                              <w:kern w:val="24"/>
                              <w:sz w:val="20"/>
                              <w:szCs w:val="18"/>
                            </w:rPr>
                            <w:t xml:space="preserve"> </w:t>
                          </w:r>
                          <w:r w:rsidRPr="00B93E2F">
                            <w:rPr>
                              <w:rFonts w:hAnsi="Calibri"/>
                              <w:color w:val="00823F"/>
                              <w:kern w:val="24"/>
                              <w:sz w:val="20"/>
                              <w:szCs w:val="18"/>
                            </w:rPr>
                            <w:t xml:space="preserve">64 Absatz 1 JWMG </w:t>
                          </w:r>
                          <w:r w:rsidR="003C4D2D" w:rsidRPr="00B93E2F">
                            <w:rPr>
                              <w:rFonts w:hAnsi="Calibri"/>
                              <w:b/>
                              <w:bCs/>
                              <w:color w:val="00823F"/>
                              <w:kern w:val="24"/>
                              <w:sz w:val="20"/>
                              <w:szCs w:val="18"/>
                            </w:rPr>
                            <w:t>Landesgesch</w:t>
                          </w:r>
                          <w:r w:rsidR="003C4D2D" w:rsidRPr="00B93E2F">
                            <w:rPr>
                              <w:rFonts w:hAnsi="Calibri"/>
                              <w:b/>
                              <w:bCs/>
                              <w:color w:val="00823F"/>
                              <w:kern w:val="24"/>
                              <w:sz w:val="20"/>
                              <w:szCs w:val="18"/>
                            </w:rPr>
                            <w:t>ä</w:t>
                          </w:r>
                          <w:r w:rsidR="003C4D2D" w:rsidRPr="00B93E2F">
                            <w:rPr>
                              <w:rFonts w:hAnsi="Calibri"/>
                              <w:b/>
                              <w:bCs/>
                              <w:color w:val="00823F"/>
                              <w:kern w:val="24"/>
                              <w:sz w:val="20"/>
                              <w:szCs w:val="18"/>
                            </w:rPr>
                            <w:t>ftsstelle</w:t>
                          </w:r>
                          <w:r w:rsidRPr="00B93E2F">
                            <w:rPr>
                              <w:rFonts w:hAnsi="Calibri"/>
                              <w:b/>
                              <w:bCs/>
                              <w:color w:val="00823F"/>
                              <w:kern w:val="24"/>
                              <w:sz w:val="20"/>
                              <w:szCs w:val="18"/>
                            </w:rPr>
                            <w:t xml:space="preserve"> I</w:t>
                          </w:r>
                          <w:r w:rsidR="00BA0280" w:rsidRPr="00B93E2F">
                            <w:rPr>
                              <w:rFonts w:hAnsi="Calibri"/>
                              <w:b/>
                              <w:bCs/>
                              <w:color w:val="00823F"/>
                              <w:kern w:val="24"/>
                              <w:sz w:val="20"/>
                              <w:szCs w:val="18"/>
                            </w:rPr>
                            <w:t xml:space="preserve"> </w:t>
                          </w:r>
                          <w:r w:rsidR="003C4D2D" w:rsidRPr="00B93E2F">
                            <w:rPr>
                              <w:rFonts w:hAnsi="Calibri"/>
                              <w:b/>
                              <w:bCs/>
                              <w:color w:val="00823F"/>
                              <w:kern w:val="24"/>
                              <w:sz w:val="20"/>
                              <w:szCs w:val="18"/>
                            </w:rPr>
                            <w:t>Iris M</w:t>
                          </w:r>
                          <w:r w:rsidR="003C4D2D" w:rsidRPr="00B93E2F">
                            <w:rPr>
                              <w:rFonts w:hAnsi="Calibri"/>
                              <w:b/>
                              <w:bCs/>
                              <w:color w:val="00823F"/>
                              <w:kern w:val="24"/>
                              <w:sz w:val="20"/>
                              <w:szCs w:val="18"/>
                            </w:rPr>
                            <w:t>ü</w:t>
                          </w:r>
                          <w:r w:rsidR="003C4D2D" w:rsidRPr="00B93E2F">
                            <w:rPr>
                              <w:rFonts w:hAnsi="Calibri"/>
                              <w:b/>
                              <w:bCs/>
                              <w:color w:val="00823F"/>
                              <w:kern w:val="24"/>
                              <w:sz w:val="20"/>
                              <w:szCs w:val="18"/>
                            </w:rPr>
                            <w:t xml:space="preserve">ller </w:t>
                          </w:r>
                          <w:r w:rsidRPr="00B93E2F">
                            <w:rPr>
                              <w:rFonts w:hAnsi="Calibri"/>
                              <w:b/>
                              <w:bCs/>
                              <w:color w:val="00823F"/>
                              <w:kern w:val="24"/>
                              <w:sz w:val="20"/>
                              <w:szCs w:val="18"/>
                            </w:rPr>
                            <w:t xml:space="preserve">I </w:t>
                          </w:r>
                          <w:hyperlink r:id="rId1" w:tooltip="buero@bw.oejv.de" w:history="1">
                            <w:r w:rsidR="003C4D2D" w:rsidRPr="00B93E2F">
                              <w:rPr>
                                <w:rFonts w:hAnsi="Calibri"/>
                                <w:b/>
                                <w:bCs/>
                                <w:color w:val="00823F"/>
                                <w:kern w:val="24"/>
                                <w:sz w:val="20"/>
                                <w:szCs w:val="18"/>
                              </w:rPr>
                              <w:t>buero@bw.oejv.de</w:t>
                            </w:r>
                          </w:hyperlink>
                          <w:r w:rsidRPr="00B93E2F">
                            <w:rPr>
                              <w:rFonts w:hAnsi="Calibri"/>
                              <w:b/>
                              <w:bCs/>
                              <w:color w:val="00823F"/>
                              <w:kern w:val="24"/>
                              <w:sz w:val="20"/>
                              <w:szCs w:val="18"/>
                            </w:rPr>
                            <w:t xml:space="preserve"> I</w:t>
                          </w:r>
                          <w:r w:rsidR="00E361FE" w:rsidRPr="00B93E2F">
                            <w:rPr>
                              <w:rFonts w:hAnsi="Calibri"/>
                              <w:b/>
                              <w:bCs/>
                              <w:color w:val="00823F"/>
                              <w:kern w:val="24"/>
                              <w:sz w:val="20"/>
                              <w:szCs w:val="18"/>
                            </w:rPr>
                            <w:t xml:space="preserve"> </w:t>
                          </w:r>
                          <w:r w:rsidR="00C05AC9" w:rsidRPr="00B93E2F">
                            <w:rPr>
                              <w:rFonts w:hAnsi="Calibri"/>
                              <w:b/>
                              <w:bCs/>
                              <w:color w:val="00823F"/>
                              <w:kern w:val="24"/>
                              <w:sz w:val="20"/>
                              <w:szCs w:val="18"/>
                            </w:rPr>
                            <w:t>Tel. 07044 907514</w:t>
                          </w:r>
                          <w:r w:rsidR="000859C4" w:rsidRPr="00B93E2F">
                            <w:rPr>
                              <w:rFonts w:hAnsi="Calibri"/>
                              <w:b/>
                              <w:bCs/>
                              <w:color w:val="00823F"/>
                              <w:kern w:val="24"/>
                              <w:sz w:val="20"/>
                              <w:szCs w:val="18"/>
                            </w:rPr>
                            <w:t xml:space="preserve"> I www.oejv-bw.de</w:t>
                          </w:r>
                          <w:r w:rsidR="00E361FE" w:rsidRPr="00B93E2F">
                            <w:rPr>
                              <w:rFonts w:hAnsi="Calibri"/>
                              <w:b/>
                              <w:bCs/>
                              <w:color w:val="00823F"/>
                              <w:kern w:val="24"/>
                              <w:sz w:val="20"/>
                              <w:szCs w:val="18"/>
                            </w:rPr>
                            <w:t xml:space="preserve">   </w:t>
                          </w:r>
                          <w:r w:rsidR="004468BB" w:rsidRPr="00B93E2F">
                            <w:rPr>
                              <w:rFonts w:hAnsi="Calibri"/>
                              <w:b/>
                              <w:bCs/>
                              <w:color w:val="00823F"/>
                              <w:kern w:val="24"/>
                              <w:sz w:val="20"/>
                              <w:szCs w:val="18"/>
                            </w:rPr>
                            <w:tab/>
                          </w:r>
                          <w:r w:rsidR="004468BB" w:rsidRPr="00B93E2F">
                            <w:rPr>
                              <w:rFonts w:hAnsi="Calibri"/>
                              <w:b/>
                              <w:bCs/>
                              <w:color w:val="00823F"/>
                              <w:kern w:val="24"/>
                              <w:sz w:val="20"/>
                              <w:szCs w:val="18"/>
                            </w:rPr>
                            <w:tab/>
                          </w:r>
                          <w:r w:rsidR="004468BB" w:rsidRPr="00B93E2F">
                            <w:rPr>
                              <w:rFonts w:hAnsi="Calibri"/>
                              <w:color w:val="00823F"/>
                              <w:kern w:val="24"/>
                              <w:sz w:val="20"/>
                              <w:szCs w:val="18"/>
                            </w:rPr>
                            <w:t xml:space="preserve"> </w:t>
                          </w:r>
                          <w:r w:rsidR="004468BB" w:rsidRPr="00B93E2F">
                            <w:rPr>
                              <w:rFonts w:hAnsi="Calibri"/>
                              <w:b/>
                              <w:bCs/>
                              <w:color w:val="00823F"/>
                              <w:kern w:val="24"/>
                              <w:sz w:val="20"/>
                              <w:szCs w:val="18"/>
                            </w:rPr>
                            <w:fldChar w:fldCharType="begin"/>
                          </w:r>
                          <w:r w:rsidR="004468BB" w:rsidRPr="00B93E2F">
                            <w:rPr>
                              <w:rFonts w:hAnsi="Calibri"/>
                              <w:b/>
                              <w:bCs/>
                              <w:color w:val="00823F"/>
                              <w:kern w:val="24"/>
                              <w:sz w:val="20"/>
                              <w:szCs w:val="18"/>
                            </w:rPr>
                            <w:instrText>PAGE   \* MERGEFORMAT</w:instrText>
                          </w:r>
                          <w:r w:rsidR="004468BB" w:rsidRPr="00B93E2F">
                            <w:rPr>
                              <w:rFonts w:hAnsi="Calibri"/>
                              <w:b/>
                              <w:bCs/>
                              <w:color w:val="00823F"/>
                              <w:kern w:val="24"/>
                              <w:sz w:val="20"/>
                              <w:szCs w:val="18"/>
                            </w:rPr>
                            <w:fldChar w:fldCharType="separate"/>
                          </w:r>
                          <w:r w:rsidR="004468BB" w:rsidRPr="00B93E2F">
                            <w:rPr>
                              <w:rFonts w:hAnsi="Calibri"/>
                              <w:b/>
                              <w:bCs/>
                              <w:color w:val="00823F"/>
                              <w:kern w:val="24"/>
                              <w:sz w:val="20"/>
                              <w:szCs w:val="18"/>
                            </w:rPr>
                            <w:t>1</w:t>
                          </w:r>
                          <w:r w:rsidR="004468BB" w:rsidRPr="00B93E2F">
                            <w:rPr>
                              <w:rFonts w:hAnsi="Calibri"/>
                              <w:b/>
                              <w:bCs/>
                              <w:color w:val="00823F"/>
                              <w:kern w:val="24"/>
                              <w:sz w:val="20"/>
                              <w:szCs w:val="18"/>
                            </w:rPr>
                            <w:fldChar w:fldCharType="end"/>
                          </w:r>
                          <w:r w:rsidR="000859C4" w:rsidRPr="00B93E2F">
                            <w:rPr>
                              <w:rFonts w:hAnsi="Calibri"/>
                              <w:b/>
                              <w:bCs/>
                              <w:color w:val="00823F"/>
                              <w:kern w:val="24"/>
                              <w:sz w:val="20"/>
                              <w:szCs w:val="18"/>
                            </w:rPr>
                            <w:t xml:space="preserve"> </w:t>
                          </w:r>
                          <w:r w:rsidR="004468BB" w:rsidRPr="00B93E2F">
                            <w:rPr>
                              <w:rFonts w:hAnsi="Calibri"/>
                              <w:b/>
                              <w:bCs/>
                              <w:color w:val="00823F"/>
                              <w:kern w:val="24"/>
                              <w:sz w:val="20"/>
                              <w:szCs w:val="18"/>
                            </w:rPr>
                            <w:t>Bankverbindung</w:t>
                          </w:r>
                          <w:r w:rsidR="004468BB" w:rsidRPr="00B93E2F">
                            <w:rPr>
                              <w:rFonts w:hAnsi="Calibri"/>
                              <w:color w:val="00823F"/>
                              <w:kern w:val="24"/>
                              <w:sz w:val="20"/>
                              <w:szCs w:val="18"/>
                            </w:rPr>
                            <w:t xml:space="preserve">: Kreissparkasse Ravensburg </w:t>
                          </w:r>
                          <w:r w:rsidR="004468BB" w:rsidRPr="00B93E2F">
                            <w:rPr>
                              <w:rFonts w:hAnsi="Calibri"/>
                              <w:color w:val="00823F"/>
                              <w:kern w:val="24"/>
                              <w:sz w:val="20"/>
                              <w:szCs w:val="18"/>
                            </w:rPr>
                            <w:t>∙</w:t>
                          </w:r>
                          <w:r w:rsidR="004468BB" w:rsidRPr="00B93E2F">
                            <w:rPr>
                              <w:rFonts w:hAnsi="Calibri"/>
                              <w:color w:val="00823F"/>
                              <w:kern w:val="24"/>
                              <w:sz w:val="20"/>
                              <w:szCs w:val="18"/>
                            </w:rPr>
                            <w:t xml:space="preserve"> IBAN DE97 6505 0110 0048 9436 62 </w:t>
                          </w:r>
                          <w:r w:rsidR="004468BB" w:rsidRPr="00B93E2F">
                            <w:rPr>
                              <w:rFonts w:hAnsi="Calibri"/>
                              <w:color w:val="00823F"/>
                              <w:kern w:val="24"/>
                              <w:sz w:val="20"/>
                              <w:szCs w:val="18"/>
                            </w:rPr>
                            <w:t>∙</w:t>
                          </w:r>
                          <w:r w:rsidR="004468BB" w:rsidRPr="00B93E2F">
                            <w:rPr>
                              <w:rFonts w:hAnsi="Calibri"/>
                              <w:color w:val="00823F"/>
                              <w:kern w:val="24"/>
                              <w:sz w:val="20"/>
                              <w:szCs w:val="18"/>
                            </w:rPr>
                            <w:t xml:space="preserve"> BIC SOLADES1RVB</w:t>
                          </w:r>
                          <w:r w:rsidR="004468BB" w:rsidRPr="00B93E2F">
                            <w:rPr>
                              <w:rFonts w:hAnsi="Calibri"/>
                              <w:color w:val="00823F"/>
                              <w:kern w:val="24"/>
                              <w:sz w:val="20"/>
                              <w:szCs w:val="18"/>
                            </w:rPr>
                            <w:tab/>
                          </w:r>
                          <w:r w:rsidR="004468BB" w:rsidRPr="00B93E2F">
                            <w:rPr>
                              <w:sz w:val="20"/>
                              <w:szCs w:val="18"/>
                            </w:rPr>
                            <w:tab/>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265D3D5" id="_x0000_t202" coordsize="21600,21600" o:spt="202" path="m,l,21600r21600,l21600,xe">
              <v:stroke joinstyle="miter"/>
              <v:path gradientshapeok="t" o:connecttype="rect"/>
            </v:shapetype>
            <v:shape id="Textfeld 1" o:spid="_x0000_s1026" type="#_x0000_t202" style="position:absolute;margin-left:-36.9pt;margin-top:-11.15pt;width:527.35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" filled="f" stroked="f">
              <v:textbox>
                <w:txbxContent>
                  <w:p w14:paraId="77EC0602" w14:textId="7BD52EFB" w:rsidR="000F7218" w:rsidRPr="00B93E2F" w:rsidRDefault="000F7218" w:rsidP="004468BB">
                    <w:pPr>
                      <w:spacing w:line="276" w:lineRule="auto"/>
                      <w:rPr>
                        <w:rFonts w:hAnsi="Calibri"/>
                        <w:color w:val="00823F"/>
                        <w:kern w:val="24"/>
                        <w:sz w:val="20"/>
                        <w:szCs w:val="18"/>
                      </w:rPr>
                    </w:pPr>
                    <w:r w:rsidRPr="00B93E2F">
                      <w:rPr>
                        <w:rFonts w:hAnsi="Calibri"/>
                        <w:color w:val="00823F"/>
                        <w:kern w:val="24"/>
                        <w:sz w:val="20"/>
                        <w:szCs w:val="18"/>
                      </w:rPr>
                      <w:t>Ö</w:t>
                    </w:r>
                    <w:r w:rsidRPr="00B93E2F">
                      <w:rPr>
                        <w:rFonts w:hAnsi="Calibri"/>
                        <w:color w:val="00823F"/>
                        <w:kern w:val="24"/>
                        <w:sz w:val="20"/>
                        <w:szCs w:val="18"/>
                      </w:rPr>
                      <w:t>JV Baden</w:t>
                    </w:r>
                    <w:r w:rsidR="00AE0675" w:rsidRPr="00B93E2F">
                      <w:rPr>
                        <w:rFonts w:hAnsi="Calibri"/>
                        <w:color w:val="00823F"/>
                        <w:kern w:val="24"/>
                        <w:sz w:val="20"/>
                        <w:szCs w:val="18"/>
                      </w:rPr>
                      <w:t>-</w:t>
                    </w:r>
                    <w:r w:rsidRPr="00B93E2F">
                      <w:rPr>
                        <w:rFonts w:hAnsi="Calibri"/>
                        <w:color w:val="00823F"/>
                        <w:kern w:val="24"/>
                        <w:sz w:val="20"/>
                        <w:szCs w:val="18"/>
                      </w:rPr>
                      <w:t>W</w:t>
                    </w:r>
                    <w:r w:rsidRPr="00B93E2F">
                      <w:rPr>
                        <w:rFonts w:hAnsi="Calibri"/>
                        <w:color w:val="00823F"/>
                        <w:kern w:val="24"/>
                        <w:sz w:val="20"/>
                        <w:szCs w:val="18"/>
                      </w:rPr>
                      <w:t>ü</w:t>
                    </w:r>
                    <w:r w:rsidRPr="00B93E2F">
                      <w:rPr>
                        <w:rFonts w:hAnsi="Calibri"/>
                        <w:color w:val="00823F"/>
                        <w:kern w:val="24"/>
                        <w:sz w:val="20"/>
                        <w:szCs w:val="18"/>
                      </w:rPr>
                      <w:t>rttemberg e.V. - Anerkannte Vereinigung der J</w:t>
                    </w:r>
                    <w:r w:rsidRPr="00B93E2F">
                      <w:rPr>
                        <w:rFonts w:hAnsi="Calibri"/>
                        <w:color w:val="00823F"/>
                        <w:kern w:val="24"/>
                        <w:sz w:val="20"/>
                        <w:szCs w:val="18"/>
                      </w:rPr>
                      <w:t>ä</w:t>
                    </w:r>
                    <w:r w:rsidRPr="00B93E2F">
                      <w:rPr>
                        <w:rFonts w:hAnsi="Calibri"/>
                        <w:color w:val="00823F"/>
                        <w:kern w:val="24"/>
                        <w:sz w:val="20"/>
                        <w:szCs w:val="18"/>
                      </w:rPr>
                      <w:t>gerinnen und J</w:t>
                    </w:r>
                    <w:r w:rsidRPr="00B93E2F">
                      <w:rPr>
                        <w:rFonts w:hAnsi="Calibri"/>
                        <w:color w:val="00823F"/>
                        <w:kern w:val="24"/>
                        <w:sz w:val="20"/>
                        <w:szCs w:val="18"/>
                      </w:rPr>
                      <w:t>ä</w:t>
                    </w:r>
                    <w:r w:rsidRPr="00B93E2F">
                      <w:rPr>
                        <w:rFonts w:hAnsi="Calibri"/>
                        <w:color w:val="00823F"/>
                        <w:kern w:val="24"/>
                        <w:sz w:val="20"/>
                        <w:szCs w:val="18"/>
                      </w:rPr>
                      <w:t xml:space="preserve">ger nach </w:t>
                    </w:r>
                    <w:r w:rsidRPr="00B93E2F">
                      <w:rPr>
                        <w:rFonts w:hAnsi="Calibri"/>
                        <w:color w:val="00823F"/>
                        <w:kern w:val="24"/>
                        <w:sz w:val="20"/>
                        <w:szCs w:val="18"/>
                      </w:rPr>
                      <w:t>§</w:t>
                    </w:r>
                    <w:r w:rsidR="00272E20" w:rsidRPr="00B93E2F">
                      <w:rPr>
                        <w:rFonts w:hAnsi="Calibri"/>
                        <w:color w:val="00823F"/>
                        <w:kern w:val="24"/>
                        <w:sz w:val="20"/>
                        <w:szCs w:val="18"/>
                      </w:rPr>
                      <w:t xml:space="preserve"> </w:t>
                    </w:r>
                    <w:r w:rsidRPr="00B93E2F">
                      <w:rPr>
                        <w:rFonts w:hAnsi="Calibri"/>
                        <w:color w:val="00823F"/>
                        <w:kern w:val="24"/>
                        <w:sz w:val="20"/>
                        <w:szCs w:val="18"/>
                      </w:rPr>
                      <w:t xml:space="preserve">64 Absatz 1 JWMG </w:t>
                    </w:r>
                    <w:r w:rsidR="003C4D2D" w:rsidRPr="00B93E2F">
                      <w:rPr>
                        <w:rFonts w:hAnsi="Calibri"/>
                        <w:b/>
                        <w:bCs/>
                        <w:color w:val="00823F"/>
                        <w:kern w:val="24"/>
                        <w:sz w:val="20"/>
                        <w:szCs w:val="18"/>
                      </w:rPr>
                      <w:t>Landesgesch</w:t>
                    </w:r>
                    <w:r w:rsidR="003C4D2D" w:rsidRPr="00B93E2F">
                      <w:rPr>
                        <w:rFonts w:hAnsi="Calibri"/>
                        <w:b/>
                        <w:bCs/>
                        <w:color w:val="00823F"/>
                        <w:kern w:val="24"/>
                        <w:sz w:val="20"/>
                        <w:szCs w:val="18"/>
                      </w:rPr>
                      <w:t>ä</w:t>
                    </w:r>
                    <w:r w:rsidR="003C4D2D" w:rsidRPr="00B93E2F">
                      <w:rPr>
                        <w:rFonts w:hAnsi="Calibri"/>
                        <w:b/>
                        <w:bCs/>
                        <w:color w:val="00823F"/>
                        <w:kern w:val="24"/>
                        <w:sz w:val="20"/>
                        <w:szCs w:val="18"/>
                      </w:rPr>
                      <w:t>ftsstelle</w:t>
                    </w:r>
                    <w:r w:rsidRPr="00B93E2F">
                      <w:rPr>
                        <w:rFonts w:hAnsi="Calibri"/>
                        <w:b/>
                        <w:bCs/>
                        <w:color w:val="00823F"/>
                        <w:kern w:val="24"/>
                        <w:sz w:val="20"/>
                        <w:szCs w:val="18"/>
                      </w:rPr>
                      <w:t xml:space="preserve"> I</w:t>
                    </w:r>
                    <w:r w:rsidR="00BA0280" w:rsidRPr="00B93E2F">
                      <w:rPr>
                        <w:rFonts w:hAnsi="Calibri"/>
                        <w:b/>
                        <w:bCs/>
                        <w:color w:val="00823F"/>
                        <w:kern w:val="24"/>
                        <w:sz w:val="20"/>
                        <w:szCs w:val="18"/>
                      </w:rPr>
                      <w:t xml:space="preserve"> </w:t>
                    </w:r>
                    <w:r w:rsidR="003C4D2D" w:rsidRPr="00B93E2F">
                      <w:rPr>
                        <w:rFonts w:hAnsi="Calibri"/>
                        <w:b/>
                        <w:bCs/>
                        <w:color w:val="00823F"/>
                        <w:kern w:val="24"/>
                        <w:sz w:val="20"/>
                        <w:szCs w:val="18"/>
                      </w:rPr>
                      <w:t>Iris M</w:t>
                    </w:r>
                    <w:r w:rsidR="003C4D2D" w:rsidRPr="00B93E2F">
                      <w:rPr>
                        <w:rFonts w:hAnsi="Calibri"/>
                        <w:b/>
                        <w:bCs/>
                        <w:color w:val="00823F"/>
                        <w:kern w:val="24"/>
                        <w:sz w:val="20"/>
                        <w:szCs w:val="18"/>
                      </w:rPr>
                      <w:t>ü</w:t>
                    </w:r>
                    <w:r w:rsidR="003C4D2D" w:rsidRPr="00B93E2F">
                      <w:rPr>
                        <w:rFonts w:hAnsi="Calibri"/>
                        <w:b/>
                        <w:bCs/>
                        <w:color w:val="00823F"/>
                        <w:kern w:val="24"/>
                        <w:sz w:val="20"/>
                        <w:szCs w:val="18"/>
                      </w:rPr>
                      <w:t xml:space="preserve">ller </w:t>
                    </w:r>
                    <w:r w:rsidRPr="00B93E2F">
                      <w:rPr>
                        <w:rFonts w:hAnsi="Calibri"/>
                        <w:b/>
                        <w:bCs/>
                        <w:color w:val="00823F"/>
                        <w:kern w:val="24"/>
                        <w:sz w:val="20"/>
                        <w:szCs w:val="18"/>
                      </w:rPr>
                      <w:t xml:space="preserve">I </w:t>
                    </w:r>
                    <w:hyperlink r:id="rId2" w:tooltip="buero@bw.oejv.de" w:history="1">
                      <w:r w:rsidR="003C4D2D" w:rsidRPr="00B93E2F">
                        <w:rPr>
                          <w:rFonts w:hAnsi="Calibri"/>
                          <w:b/>
                          <w:bCs/>
                          <w:color w:val="00823F"/>
                          <w:kern w:val="24"/>
                          <w:sz w:val="20"/>
                          <w:szCs w:val="18"/>
                        </w:rPr>
                        <w:t>buero@bw.oejv.de</w:t>
                      </w:r>
                    </w:hyperlink>
                    <w:r w:rsidRPr="00B93E2F">
                      <w:rPr>
                        <w:rFonts w:hAnsi="Calibri"/>
                        <w:b/>
                        <w:bCs/>
                        <w:color w:val="00823F"/>
                        <w:kern w:val="24"/>
                        <w:sz w:val="20"/>
                        <w:szCs w:val="18"/>
                      </w:rPr>
                      <w:t xml:space="preserve"> I</w:t>
                    </w:r>
                    <w:r w:rsidR="00E361FE" w:rsidRPr="00B93E2F">
                      <w:rPr>
                        <w:rFonts w:hAnsi="Calibri"/>
                        <w:b/>
                        <w:bCs/>
                        <w:color w:val="00823F"/>
                        <w:kern w:val="24"/>
                        <w:sz w:val="20"/>
                        <w:szCs w:val="18"/>
                      </w:rPr>
                      <w:t xml:space="preserve"> </w:t>
                    </w:r>
                    <w:r w:rsidR="00C05AC9" w:rsidRPr="00B93E2F">
                      <w:rPr>
                        <w:rFonts w:hAnsi="Calibri"/>
                        <w:b/>
                        <w:bCs/>
                        <w:color w:val="00823F"/>
                        <w:kern w:val="24"/>
                        <w:sz w:val="20"/>
                        <w:szCs w:val="18"/>
                      </w:rPr>
                      <w:t>Tel. 07044 907514</w:t>
                    </w:r>
                    <w:r w:rsidR="000859C4" w:rsidRPr="00B93E2F">
                      <w:rPr>
                        <w:rFonts w:hAnsi="Calibri"/>
                        <w:b/>
                        <w:bCs/>
                        <w:color w:val="00823F"/>
                        <w:kern w:val="24"/>
                        <w:sz w:val="20"/>
                        <w:szCs w:val="18"/>
                      </w:rPr>
                      <w:t xml:space="preserve"> I www.oejv-bw.de</w:t>
                    </w:r>
                    <w:r w:rsidR="00E361FE" w:rsidRPr="00B93E2F">
                      <w:rPr>
                        <w:rFonts w:hAnsi="Calibri"/>
                        <w:b/>
                        <w:bCs/>
                        <w:color w:val="00823F"/>
                        <w:kern w:val="24"/>
                        <w:sz w:val="20"/>
                        <w:szCs w:val="18"/>
                      </w:rPr>
                      <w:t xml:space="preserve">   </w:t>
                    </w:r>
                    <w:r w:rsidR="004468BB" w:rsidRPr="00B93E2F">
                      <w:rPr>
                        <w:rFonts w:hAnsi="Calibri"/>
                        <w:b/>
                        <w:bCs/>
                        <w:color w:val="00823F"/>
                        <w:kern w:val="24"/>
                        <w:sz w:val="20"/>
                        <w:szCs w:val="18"/>
                      </w:rPr>
                      <w:tab/>
                    </w:r>
                    <w:r w:rsidR="004468BB" w:rsidRPr="00B93E2F">
                      <w:rPr>
                        <w:rFonts w:hAnsi="Calibri"/>
                        <w:b/>
                        <w:bCs/>
                        <w:color w:val="00823F"/>
                        <w:kern w:val="24"/>
                        <w:sz w:val="20"/>
                        <w:szCs w:val="18"/>
                      </w:rPr>
                      <w:tab/>
                    </w:r>
                    <w:r w:rsidR="004468BB" w:rsidRPr="00B93E2F">
                      <w:rPr>
                        <w:rFonts w:hAnsi="Calibri"/>
                        <w:color w:val="00823F"/>
                        <w:kern w:val="24"/>
                        <w:sz w:val="20"/>
                        <w:szCs w:val="18"/>
                      </w:rPr>
                      <w:t xml:space="preserve"> </w:t>
                    </w:r>
                    <w:r w:rsidR="004468BB" w:rsidRPr="00B93E2F">
                      <w:rPr>
                        <w:rFonts w:hAnsi="Calibri"/>
                        <w:b/>
                        <w:bCs/>
                        <w:color w:val="00823F"/>
                        <w:kern w:val="24"/>
                        <w:sz w:val="20"/>
                        <w:szCs w:val="18"/>
                      </w:rPr>
                      <w:fldChar w:fldCharType="begin"/>
                    </w:r>
                    <w:r w:rsidR="004468BB" w:rsidRPr="00B93E2F">
                      <w:rPr>
                        <w:rFonts w:hAnsi="Calibri"/>
                        <w:b/>
                        <w:bCs/>
                        <w:color w:val="00823F"/>
                        <w:kern w:val="24"/>
                        <w:sz w:val="20"/>
                        <w:szCs w:val="18"/>
                      </w:rPr>
                      <w:instrText>PAGE   \* MERGEFORMAT</w:instrText>
                    </w:r>
                    <w:r w:rsidR="004468BB" w:rsidRPr="00B93E2F">
                      <w:rPr>
                        <w:rFonts w:hAnsi="Calibri"/>
                        <w:b/>
                        <w:bCs/>
                        <w:color w:val="00823F"/>
                        <w:kern w:val="24"/>
                        <w:sz w:val="20"/>
                        <w:szCs w:val="18"/>
                      </w:rPr>
                      <w:fldChar w:fldCharType="separate"/>
                    </w:r>
                    <w:r w:rsidR="004468BB" w:rsidRPr="00B93E2F">
                      <w:rPr>
                        <w:rFonts w:hAnsi="Calibri"/>
                        <w:b/>
                        <w:bCs/>
                        <w:color w:val="00823F"/>
                        <w:kern w:val="24"/>
                        <w:sz w:val="20"/>
                        <w:szCs w:val="18"/>
                      </w:rPr>
                      <w:t>1</w:t>
                    </w:r>
                    <w:r w:rsidR="004468BB" w:rsidRPr="00B93E2F">
                      <w:rPr>
                        <w:rFonts w:hAnsi="Calibri"/>
                        <w:b/>
                        <w:bCs/>
                        <w:color w:val="00823F"/>
                        <w:kern w:val="24"/>
                        <w:sz w:val="20"/>
                        <w:szCs w:val="18"/>
                      </w:rPr>
                      <w:fldChar w:fldCharType="end"/>
                    </w:r>
                    <w:r w:rsidR="000859C4" w:rsidRPr="00B93E2F">
                      <w:rPr>
                        <w:rFonts w:hAnsi="Calibri"/>
                        <w:b/>
                        <w:bCs/>
                        <w:color w:val="00823F"/>
                        <w:kern w:val="24"/>
                        <w:sz w:val="20"/>
                        <w:szCs w:val="18"/>
                      </w:rPr>
                      <w:t xml:space="preserve"> </w:t>
                    </w:r>
                    <w:r w:rsidR="004468BB" w:rsidRPr="00B93E2F">
                      <w:rPr>
                        <w:rFonts w:hAnsi="Calibri"/>
                        <w:b/>
                        <w:bCs/>
                        <w:color w:val="00823F"/>
                        <w:kern w:val="24"/>
                        <w:sz w:val="20"/>
                        <w:szCs w:val="18"/>
                      </w:rPr>
                      <w:t>Bankverbindung</w:t>
                    </w:r>
                    <w:r w:rsidR="004468BB" w:rsidRPr="00B93E2F">
                      <w:rPr>
                        <w:rFonts w:hAnsi="Calibri"/>
                        <w:color w:val="00823F"/>
                        <w:kern w:val="24"/>
                        <w:sz w:val="20"/>
                        <w:szCs w:val="18"/>
                      </w:rPr>
                      <w:t xml:space="preserve">: Kreissparkasse Ravensburg </w:t>
                    </w:r>
                    <w:r w:rsidR="004468BB" w:rsidRPr="00B93E2F">
                      <w:rPr>
                        <w:rFonts w:hAnsi="Calibri"/>
                        <w:color w:val="00823F"/>
                        <w:kern w:val="24"/>
                        <w:sz w:val="20"/>
                        <w:szCs w:val="18"/>
                      </w:rPr>
                      <w:t>∙</w:t>
                    </w:r>
                    <w:r w:rsidR="004468BB" w:rsidRPr="00B93E2F">
                      <w:rPr>
                        <w:rFonts w:hAnsi="Calibri"/>
                        <w:color w:val="00823F"/>
                        <w:kern w:val="24"/>
                        <w:sz w:val="20"/>
                        <w:szCs w:val="18"/>
                      </w:rPr>
                      <w:t xml:space="preserve"> IBAN DE97 6505 0110 0048 9436 62 </w:t>
                    </w:r>
                    <w:r w:rsidR="004468BB" w:rsidRPr="00B93E2F">
                      <w:rPr>
                        <w:rFonts w:hAnsi="Calibri"/>
                        <w:color w:val="00823F"/>
                        <w:kern w:val="24"/>
                        <w:sz w:val="20"/>
                        <w:szCs w:val="18"/>
                      </w:rPr>
                      <w:t>∙</w:t>
                    </w:r>
                    <w:r w:rsidR="004468BB" w:rsidRPr="00B93E2F">
                      <w:rPr>
                        <w:rFonts w:hAnsi="Calibri"/>
                        <w:color w:val="00823F"/>
                        <w:kern w:val="24"/>
                        <w:sz w:val="20"/>
                        <w:szCs w:val="18"/>
                      </w:rPr>
                      <w:t xml:space="preserve"> BIC SOLADES1RVB</w:t>
                    </w:r>
                    <w:r w:rsidR="004468BB" w:rsidRPr="00B93E2F">
                      <w:rPr>
                        <w:rFonts w:hAnsi="Calibri"/>
                        <w:color w:val="00823F"/>
                        <w:kern w:val="24"/>
                        <w:sz w:val="20"/>
                        <w:szCs w:val="18"/>
                      </w:rPr>
                      <w:tab/>
                    </w:r>
                    <w:r w:rsidR="004468BB" w:rsidRPr="00B93E2F">
                      <w:rPr>
                        <w:sz w:val="20"/>
                        <w:szCs w:val="18"/>
                      </w:rPr>
                      <w:tab/>
                    </w:r>
                  </w:p>
                </w:txbxContent>
              </v:textbox>
              <w10:wrap anchorx="margin"/>
            </v:shape>
          </w:pict>
        </mc:Fallback>
      </mc:AlternateContent>
    </w:r>
  </w:p>
  <w:p w14:paraId="50386142" w14:textId="3B4F5643" w:rsidR="00E117CE" w:rsidRPr="00B93E2F" w:rsidRDefault="00E117CE">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4196" w14:textId="77777777" w:rsidR="00560AB8" w:rsidRDefault="00560AB8" w:rsidP="00887DB0">
      <w:r>
        <w:separator/>
      </w:r>
    </w:p>
  </w:footnote>
  <w:footnote w:type="continuationSeparator" w:id="0">
    <w:p w14:paraId="30339A30" w14:textId="77777777" w:rsidR="00560AB8" w:rsidRDefault="00560AB8" w:rsidP="0088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9C9F" w14:textId="3C109A11" w:rsidR="00887DB0" w:rsidRDefault="00C10173">
    <w:pPr>
      <w:pStyle w:val="Kopfzeile"/>
    </w:pPr>
    <w:r>
      <w:rPr>
        <w:noProof/>
      </w:rPr>
      <w:drawing>
        <wp:anchor distT="0" distB="0" distL="114300" distR="114300" simplePos="0" relativeHeight="251658240" behindDoc="0" locked="1" layoutInCell="1" allowOverlap="1" wp14:anchorId="5DF6F217" wp14:editId="1578FE53">
          <wp:simplePos x="0" y="0"/>
          <wp:positionH relativeFrom="column">
            <wp:posOffset>-461010</wp:posOffset>
          </wp:positionH>
          <wp:positionV relativeFrom="paragraph">
            <wp:posOffset>-107950</wp:posOffset>
          </wp:positionV>
          <wp:extent cx="5097145" cy="12598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7145" cy="1259840"/>
                  </a:xfrm>
                  <a:prstGeom prst="rect">
                    <a:avLst/>
                  </a:prstGeom>
                  <a:noFill/>
                </pic:spPr>
              </pic:pic>
            </a:graphicData>
          </a:graphic>
          <wp14:sizeRelH relativeFrom="margin">
            <wp14:pctWidth>0</wp14:pctWidth>
          </wp14:sizeRelH>
          <wp14:sizeRelV relativeFrom="margin">
            <wp14:pctHeight>0</wp14:pctHeight>
          </wp14:sizeRelV>
        </wp:anchor>
      </w:drawing>
    </w:r>
  </w:p>
  <w:p w14:paraId="21F8872E" w14:textId="0095C0B8" w:rsidR="00887DB0" w:rsidRDefault="00887DB0">
    <w:pPr>
      <w:pStyle w:val="Kopfzeile"/>
    </w:pPr>
  </w:p>
  <w:p w14:paraId="3DE7D392" w14:textId="3292C9D8" w:rsidR="00887DB0" w:rsidRDefault="00887DB0">
    <w:pPr>
      <w:pStyle w:val="Kopfzeile"/>
    </w:pPr>
  </w:p>
  <w:p w14:paraId="4D1147F6" w14:textId="08ED8104" w:rsidR="00887DB0" w:rsidRDefault="00887DB0">
    <w:pPr>
      <w:pStyle w:val="Kopfzeile"/>
    </w:pPr>
  </w:p>
  <w:p w14:paraId="1BE24191" w14:textId="3FBABAB8" w:rsidR="00887DB0" w:rsidRDefault="00887DB0">
    <w:pPr>
      <w:pStyle w:val="Kopfzeile"/>
    </w:pPr>
  </w:p>
  <w:p w14:paraId="357B6A37" w14:textId="3B1887FA" w:rsidR="00887DB0" w:rsidRDefault="00887DB0">
    <w:pPr>
      <w:pStyle w:val="Kopfzeile"/>
    </w:pPr>
  </w:p>
  <w:p w14:paraId="7FEAFEB6" w14:textId="21D4B2CD" w:rsidR="00887DB0" w:rsidRDefault="00887DB0">
    <w:pPr>
      <w:pStyle w:val="Kopfzeile"/>
    </w:pPr>
  </w:p>
  <w:p w14:paraId="46170881" w14:textId="36CB06B6" w:rsidR="00887DB0" w:rsidRDefault="00887D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B0"/>
    <w:rsid w:val="00004925"/>
    <w:rsid w:val="0006658A"/>
    <w:rsid w:val="000859C4"/>
    <w:rsid w:val="000F7218"/>
    <w:rsid w:val="001054A2"/>
    <w:rsid w:val="001155AC"/>
    <w:rsid w:val="00166028"/>
    <w:rsid w:val="00167F96"/>
    <w:rsid w:val="001B544F"/>
    <w:rsid w:val="001D33B9"/>
    <w:rsid w:val="001D36B2"/>
    <w:rsid w:val="001D41A3"/>
    <w:rsid w:val="00272E20"/>
    <w:rsid w:val="002944EB"/>
    <w:rsid w:val="0033286D"/>
    <w:rsid w:val="003C4D2D"/>
    <w:rsid w:val="004468BB"/>
    <w:rsid w:val="004A3932"/>
    <w:rsid w:val="00560AB8"/>
    <w:rsid w:val="006B1828"/>
    <w:rsid w:val="007F5D70"/>
    <w:rsid w:val="00887DB0"/>
    <w:rsid w:val="00A05DCE"/>
    <w:rsid w:val="00A07B1E"/>
    <w:rsid w:val="00A109C5"/>
    <w:rsid w:val="00AE0675"/>
    <w:rsid w:val="00B774D8"/>
    <w:rsid w:val="00B93E2F"/>
    <w:rsid w:val="00BA0280"/>
    <w:rsid w:val="00C05AC9"/>
    <w:rsid w:val="00C10173"/>
    <w:rsid w:val="00C91B5E"/>
    <w:rsid w:val="00D26111"/>
    <w:rsid w:val="00D52FEF"/>
    <w:rsid w:val="00E117CE"/>
    <w:rsid w:val="00E361FE"/>
    <w:rsid w:val="00E5700C"/>
    <w:rsid w:val="00F13B0E"/>
    <w:rsid w:val="00FA7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0F871"/>
  <w15:chartTrackingRefBased/>
  <w15:docId w15:val="{CF05CF55-39BD-47E8-8C03-23E9C3DD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3E2F"/>
    <w:pPr>
      <w:spacing w:after="0" w:line="240" w:lineRule="auto"/>
    </w:pPr>
    <w:rPr>
      <w:rFonts w:ascii="Univers" w:eastAsia="Times New Roman" w:hAnsi="Univer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7DB0"/>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887DB0"/>
  </w:style>
  <w:style w:type="paragraph" w:styleId="Fuzeile">
    <w:name w:val="footer"/>
    <w:basedOn w:val="Standard"/>
    <w:link w:val="FuzeileZchn"/>
    <w:unhideWhenUsed/>
    <w:rsid w:val="00887DB0"/>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rsid w:val="00887DB0"/>
  </w:style>
  <w:style w:type="paragraph" w:styleId="KeinLeerraum">
    <w:name w:val="No Spacing"/>
    <w:uiPriority w:val="1"/>
    <w:qFormat/>
    <w:rsid w:val="00C10173"/>
    <w:pPr>
      <w:spacing w:after="0" w:line="240" w:lineRule="auto"/>
    </w:pPr>
  </w:style>
  <w:style w:type="paragraph" w:customStyle="1" w:styleId="text-ausr-mitte">
    <w:name w:val="text-ausr-mitte"/>
    <w:basedOn w:val="Standard"/>
    <w:rsid w:val="00E117CE"/>
    <w:pPr>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unhideWhenUsed/>
    <w:rsid w:val="000F7218"/>
    <w:rPr>
      <w:color w:val="0000FF"/>
      <w:u w:val="single"/>
    </w:rPr>
  </w:style>
  <w:style w:type="character" w:styleId="NichtaufgelsteErwhnung">
    <w:name w:val="Unresolved Mention"/>
    <w:basedOn w:val="Absatz-Standardschriftart"/>
    <w:uiPriority w:val="99"/>
    <w:semiHidden/>
    <w:unhideWhenUsed/>
    <w:rsid w:val="00FA7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552744">
      <w:bodyDiv w:val="1"/>
      <w:marLeft w:val="0"/>
      <w:marRight w:val="0"/>
      <w:marTop w:val="0"/>
      <w:marBottom w:val="0"/>
      <w:divBdr>
        <w:top w:val="none" w:sz="0" w:space="0" w:color="auto"/>
        <w:left w:val="none" w:sz="0" w:space="0" w:color="auto"/>
        <w:bottom w:val="none" w:sz="0" w:space="0" w:color="auto"/>
        <w:right w:val="none" w:sz="0" w:space="0" w:color="auto"/>
      </w:divBdr>
    </w:div>
    <w:div w:id="19341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uero@bw.oejv.de" TargetMode="External"/><Relationship Id="rId1" Type="http://schemas.openxmlformats.org/officeDocument/2006/relationships/hyperlink" Target="mailto:buero@bw.oej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Kuhfeld</dc:creator>
  <cp:keywords/>
  <dc:description/>
  <cp:lastModifiedBy>Müller, Cornelia</cp:lastModifiedBy>
  <cp:revision>2</cp:revision>
  <dcterms:created xsi:type="dcterms:W3CDTF">2021-07-18T11:43:00Z</dcterms:created>
  <dcterms:modified xsi:type="dcterms:W3CDTF">2021-07-18T11:43:00Z</dcterms:modified>
</cp:coreProperties>
</file>